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577cfac" w14:textId="577cfac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C71230">
        <w:rPr>
          <w:rFonts w:ascii="Arial" w:hAnsi="Arial" w:cs="Arial"/>
        </w:rPr>
        <w:t>156</w:t>
      </w:r>
      <w:r w:rsidRPr="00C93BF8" w:rsidR="00AA2FC4">
        <w:rPr>
          <w:rFonts w:ascii="Arial" w:hAnsi="Arial" w:cs="Arial"/>
        </w:rPr>
        <w:t>/</w:t>
      </w:r>
      <w:r w:rsidRPr="00C93BF8" w:rsidR="00DA010A">
        <w:rPr>
          <w:rFonts w:ascii="Arial" w:hAnsi="Arial" w:cs="Arial"/>
        </w:rPr>
        <w:t>21</w:t>
      </w:r>
      <w:r w:rsidRPr="00C93BF8" w:rsidR="00085B51">
        <w:rPr>
          <w:rFonts w:ascii="Arial" w:hAnsi="Arial" w:cs="Arial"/>
        </w:rPr>
        <w:t>-</w:t>
      </w:r>
      <w:r w:rsidR="00C71230">
        <w:rPr>
          <w:rFonts w:ascii="Arial" w:hAnsi="Arial" w:cs="Arial"/>
        </w:rPr>
        <w:t>7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08651D" w:rsidP="00934D58" w:rsidRDefault="0008651D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C93BF8">
        <w:rPr>
          <w:rFonts w:ascii="Arial" w:hAnsi="Arial" w:cs="Arial"/>
        </w:rPr>
        <w:t>26</w:t>
      </w:r>
      <w:r w:rsidRPr="00C93BF8" w:rsidR="000E039A">
        <w:rPr>
          <w:rFonts w:ascii="Arial" w:hAnsi="Arial" w:cs="Arial"/>
        </w:rPr>
        <w:t xml:space="preserve">. </w:t>
      </w:r>
      <w:r w:rsidR="00C93BF8">
        <w:rPr>
          <w:rFonts w:ascii="Arial" w:hAnsi="Arial" w:cs="Arial"/>
        </w:rPr>
        <w:t>svibnja</w:t>
      </w:r>
      <w:r w:rsidRPr="00C93BF8" w:rsidR="00E84861">
        <w:rPr>
          <w:rFonts w:ascii="Arial" w:hAnsi="Arial" w:cs="Arial"/>
        </w:rPr>
        <w:t xml:space="preserve"> </w:t>
      </w:r>
      <w:r w:rsidRPr="00C93BF8" w:rsidR="00DA010A">
        <w:rPr>
          <w:rFonts w:ascii="Arial" w:hAnsi="Arial" w:cs="Arial"/>
        </w:rPr>
        <w:t>2021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postupka </w:t>
      </w:r>
      <w:r w:rsidRPr="00C71230" w:rsidR="00C71230">
        <w:rPr>
          <w:rFonts w:ascii="Arial" w:hAnsi="Arial" w:cs="Arial"/>
        </w:rPr>
        <w:t>ČIKARA j.d.o.o., Sveti Filip i Jakov, Mala ulica 5, OIB: 29504999918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C93BF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Početak u 10</w:t>
      </w:r>
      <w:r w:rsidRPr="00C93BF8" w:rsidR="00076762">
        <w:rPr>
          <w:rFonts w:ascii="Arial" w:hAnsi="Arial" w:cs="Arial"/>
        </w:rPr>
        <w:t>,</w:t>
      </w:r>
      <w:r w:rsidR="00C27BD8">
        <w:rPr>
          <w:rFonts w:ascii="Arial" w:hAnsi="Arial" w:cs="Arial"/>
        </w:rPr>
        <w:t>20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264C33" w:rsidP="009769C3" w:rsidRDefault="00264C33">
      <w:pPr>
        <w:jc w:val="both"/>
        <w:rPr>
          <w:rFonts w:ascii="Arial" w:hAnsi="Arial" w:cs="Arial"/>
        </w:rPr>
      </w:pPr>
    </w:p>
    <w:p w:rsidRPr="00C93BF8" w:rsidR="00AE16FE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zastupnik po zakonu </w:t>
      </w:r>
      <w:r w:rsidRPr="00C71230" w:rsidR="00C71230">
        <w:rPr>
          <w:rFonts w:ascii="Arial" w:hAnsi="Arial" w:cs="Arial"/>
        </w:rPr>
        <w:t>Ivana Majica</w:t>
      </w:r>
      <w:r w:rsidRPr="00C93BF8">
        <w:rPr>
          <w:rFonts w:ascii="Arial" w:hAnsi="Arial" w:cs="Arial"/>
        </w:rPr>
        <w:t>, identitet utvrđen uvidom u osobnu iskaznicu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                                      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 w:rsidR="00C27BD8">
        <w:rPr>
          <w:rFonts w:ascii="Arial" w:hAnsi="Arial" w:cs="Arial"/>
        </w:rPr>
        <w:t>za RH Svetlana Barešić, zamjenica u ŽDO-u Zadar</w:t>
      </w:r>
    </w:p>
    <w:p w:rsidRPr="00C93BF8" w:rsidR="00DC17F9" w:rsidP="003A22A8" w:rsidRDefault="00DC17F9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nad </w:t>
      </w:r>
      <w:r w:rsidRPr="00C71230" w:rsidR="00C71230">
        <w:rPr>
          <w:rFonts w:ascii="Arial" w:hAnsi="Arial" w:cs="Arial"/>
        </w:rPr>
        <w:t>ČIKARA j.d.o.o., Sveti Filip i Jakov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Sudac donosi</w:t>
      </w:r>
    </w:p>
    <w:p w:rsidRPr="00C93BF8" w:rsidR="003A22A8" w:rsidP="003A22A8" w:rsidRDefault="003A22A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A22A8" w:rsidP="003A22A8" w:rsidRDefault="003A22A8">
      <w:pPr>
        <w:jc w:val="center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ročište radi očitovanja o prijedlogu za otvaranje stečajnog postupka i rasprave o pretpostavkama za otvaranje stečajnog postupka se spajaju.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Upoznaje ukratko prisutne sa sadržajem prijedloga za otvaranje stečajnog postupka. 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Sudac upozorava zastupnika po zakonu stečajnog dužnika na dužnost davanja točnih podataka i posljedice suprotnog postupanja, a u smislu čl. 117., čl. 177., čl. 178., i čl. 180.</w:t>
      </w:r>
      <w:r w:rsidRPr="00C93BF8">
        <w:rPr>
          <w:rFonts w:ascii="Arial" w:hAnsi="Arial" w:cs="Arial"/>
          <w:b/>
        </w:rPr>
        <w:t xml:space="preserve"> </w:t>
      </w:r>
      <w:r w:rsidRPr="00C93BF8">
        <w:rPr>
          <w:rFonts w:ascii="Arial" w:hAnsi="Arial" w:cs="Arial"/>
        </w:rPr>
        <w:t>Stečajnog zakona.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9C0CF7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Zastupnik</w:t>
      </w:r>
      <w:r w:rsidRPr="00C93BF8" w:rsidR="003A22A8">
        <w:rPr>
          <w:rFonts w:ascii="Arial" w:hAnsi="Arial" w:cs="Arial"/>
        </w:rPr>
        <w:t xml:space="preserve"> po zakonu stečajnog dužnika navodi da je kod </w:t>
      </w:r>
      <w:r w:rsidR="00C27BD8">
        <w:rPr>
          <w:rFonts w:ascii="Arial" w:hAnsi="Arial" w:cs="Arial"/>
        </w:rPr>
        <w:t>ZAGREBAČKE</w:t>
      </w:r>
      <w:r w:rsidRPr="00C93BF8" w:rsidR="003A22A8">
        <w:rPr>
          <w:rFonts w:ascii="Arial" w:hAnsi="Arial" w:cs="Arial"/>
        </w:rPr>
        <w:t xml:space="preserve"> banke d.d. otvoren žiro račun.</w:t>
      </w: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Zastupni</w:t>
      </w:r>
      <w:r w:rsidRPr="00C93BF8" w:rsidR="009C0CF7">
        <w:rPr>
          <w:rFonts w:ascii="Arial" w:hAnsi="Arial" w:cs="Arial"/>
        </w:rPr>
        <w:t>k</w:t>
      </w:r>
      <w:r w:rsidRPr="00C93BF8">
        <w:rPr>
          <w:rFonts w:ascii="Arial" w:hAnsi="Arial" w:cs="Arial"/>
        </w:rPr>
        <w:t xml:space="preserve"> po zakonu navodi da je osnovna djelatnost stečajnog dužnika </w:t>
      </w:r>
      <w:r w:rsidR="00C27BD8">
        <w:rPr>
          <w:rFonts w:ascii="Arial" w:hAnsi="Arial" w:cs="Arial"/>
        </w:rPr>
        <w:t>ugostiteljstvo.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="00C27BD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Dužnik navodi da </w:t>
      </w:r>
      <w:r w:rsidRPr="00C93BF8" w:rsidR="009C0CF7">
        <w:rPr>
          <w:rFonts w:ascii="Arial" w:hAnsi="Arial" w:cs="Arial"/>
        </w:rPr>
        <w:t xml:space="preserve">ne </w:t>
      </w:r>
      <w:r w:rsidRPr="00C93BF8">
        <w:rPr>
          <w:rFonts w:ascii="Arial" w:hAnsi="Arial" w:cs="Arial"/>
        </w:rPr>
        <w:t xml:space="preserve">posluje </w:t>
      </w:r>
      <w:r w:rsidRPr="00C93BF8" w:rsidR="00027676">
        <w:rPr>
          <w:rFonts w:ascii="Arial" w:hAnsi="Arial" w:cs="Arial"/>
        </w:rPr>
        <w:t xml:space="preserve">od </w:t>
      </w:r>
      <w:r w:rsidR="00C27BD8">
        <w:rPr>
          <w:rFonts w:ascii="Arial" w:hAnsi="Arial" w:cs="Arial"/>
        </w:rPr>
        <w:t>2018. i nema zaposlenika.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="00C27BD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Što se tiče imovine navodi da </w:t>
      </w:r>
      <w:r w:rsidRPr="00C93BF8" w:rsidR="00027676">
        <w:rPr>
          <w:rFonts w:ascii="Arial" w:hAnsi="Arial" w:cs="Arial"/>
        </w:rPr>
        <w:t>nema imovine. Nem</w:t>
      </w:r>
      <w:r w:rsidR="00C27BD8">
        <w:rPr>
          <w:rFonts w:ascii="Arial" w:hAnsi="Arial" w:cs="Arial"/>
        </w:rPr>
        <w:t>a ni potraživanja, a radila je u iznajmljenom prostoru sa kupljenom opremom, a objekt i oprema su prodani 2019. S obzirom na tu činjenicu navodi da je dug od oko 4.000,00 kuna posljedica neplaćenog pretporeza, koji će biti storniran 30. lipnja 2021., a da za ostatak duga evidentiranog kod FINA-e ne zna na što se odnosi.</w:t>
      </w:r>
    </w:p>
    <w:p w:rsidRPr="00C93BF8" w:rsidR="00AE16FE" w:rsidP="003A22A8" w:rsidRDefault="00C27BD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lastRenderedPageBreak/>
        <w:t xml:space="preserve">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Navodi da ima </w:t>
      </w:r>
      <w:r w:rsidR="00C27BD8">
        <w:rPr>
          <w:rFonts w:ascii="Arial" w:hAnsi="Arial" w:cs="Arial"/>
        </w:rPr>
        <w:t>1</w:t>
      </w:r>
      <w:r w:rsidRPr="00C93BF8" w:rsidR="00896969">
        <w:rPr>
          <w:rFonts w:ascii="Arial" w:hAnsi="Arial" w:cs="Arial"/>
        </w:rPr>
        <w:t xml:space="preserve"> </w:t>
      </w:r>
      <w:r w:rsidRPr="00C93BF8">
        <w:rPr>
          <w:rFonts w:ascii="Arial" w:hAnsi="Arial" w:cs="Arial"/>
        </w:rPr>
        <w:t>pečat</w:t>
      </w:r>
      <w:r w:rsidR="00C27BD8">
        <w:rPr>
          <w:rFonts w:ascii="Arial" w:hAnsi="Arial" w:cs="Arial"/>
        </w:rPr>
        <w:t xml:space="preserve"> sa otiskom društva.</w:t>
      </w:r>
    </w:p>
    <w:p w:rsidRPr="00C93BF8" w:rsidR="00896969" w:rsidP="003A22A8" w:rsidRDefault="00896969">
      <w:pPr>
        <w:jc w:val="both"/>
        <w:rPr>
          <w:rFonts w:ascii="Arial" w:hAnsi="Arial" w:cs="Arial"/>
        </w:rPr>
      </w:pPr>
    </w:p>
    <w:p w:rsidRPr="00C93BF8" w:rsidR="00896969" w:rsidP="00896969" w:rsidRDefault="00C71230">
      <w:pPr>
        <w:jc w:val="both"/>
        <w:rPr>
          <w:rFonts w:ascii="Arial" w:hAnsi="Arial" w:cs="Arial"/>
        </w:rPr>
      </w:pPr>
      <w:r w:rsidRPr="00C71230">
        <w:rPr>
          <w:rFonts w:ascii="Arial" w:hAnsi="Arial" w:cs="Arial"/>
        </w:rPr>
        <w:t xml:space="preserve">Ivana Majica </w:t>
      </w:r>
      <w:r w:rsidRPr="00C93BF8" w:rsidR="0032191A">
        <w:rPr>
          <w:rFonts w:ascii="Arial" w:hAnsi="Arial" w:cs="Arial"/>
        </w:rPr>
        <w:t>navodi da je nje</w:t>
      </w:r>
      <w:r w:rsidRPr="00C93BF8" w:rsidR="00D00F23">
        <w:rPr>
          <w:rFonts w:ascii="Arial" w:hAnsi="Arial" w:cs="Arial"/>
        </w:rPr>
        <w:t>gov</w:t>
      </w:r>
      <w:r w:rsidRPr="00C93BF8" w:rsidR="00E036A8">
        <w:rPr>
          <w:rFonts w:ascii="Arial" w:hAnsi="Arial" w:cs="Arial"/>
        </w:rPr>
        <w:t xml:space="preserve"> </w:t>
      </w:r>
      <w:r w:rsidRPr="00C93BF8" w:rsidR="003A22A8">
        <w:rPr>
          <w:rFonts w:ascii="Arial" w:hAnsi="Arial" w:cs="Arial"/>
        </w:rPr>
        <w:t xml:space="preserve">broj mobitela: </w:t>
      </w:r>
      <w:r w:rsidR="00C27BD8">
        <w:rPr>
          <w:rFonts w:ascii="Arial" w:hAnsi="Arial" w:cs="Arial"/>
        </w:rPr>
        <w:t>098/9233-812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Knjigovodstvo vo</w:t>
      </w:r>
      <w:r w:rsidRPr="00C93BF8" w:rsidR="00AE16FE">
        <w:rPr>
          <w:rFonts w:ascii="Arial" w:hAnsi="Arial" w:cs="Arial"/>
        </w:rPr>
        <w:t>di</w:t>
      </w:r>
      <w:r w:rsidRPr="00C93BF8" w:rsidR="00027676">
        <w:rPr>
          <w:rFonts w:ascii="Arial" w:hAnsi="Arial" w:cs="Arial"/>
        </w:rPr>
        <w:t xml:space="preserve"> </w:t>
      </w:r>
      <w:r w:rsidR="00C27BD8">
        <w:rPr>
          <w:rFonts w:ascii="Arial" w:hAnsi="Arial" w:cs="Arial"/>
        </w:rPr>
        <w:t>STELA, knjigovodstveni ured</w:t>
      </w:r>
      <w:r w:rsidRPr="00C93BF8" w:rsidR="00AE16FE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</w:t>
      </w:r>
      <w:r w:rsidRPr="00C93BF8" w:rsidR="00DC17F9">
        <w:rPr>
          <w:rFonts w:ascii="Arial" w:hAnsi="Arial" w:cs="Arial"/>
        </w:rPr>
        <w:t xml:space="preserve">dokumentacija se </w:t>
      </w:r>
      <w:r w:rsidRPr="00C93BF8" w:rsidR="00896969">
        <w:rPr>
          <w:rFonts w:ascii="Arial" w:hAnsi="Arial" w:cs="Arial"/>
        </w:rPr>
        <w:t xml:space="preserve">nalazi kod </w:t>
      </w:r>
      <w:r w:rsidR="00C27BD8">
        <w:rPr>
          <w:rFonts w:ascii="Arial" w:hAnsi="Arial" w:cs="Arial"/>
        </w:rPr>
        <w:t>njih.</w:t>
      </w:r>
      <w:r w:rsidRPr="00C93BF8" w:rsidR="00027676">
        <w:rPr>
          <w:rFonts w:ascii="Arial" w:hAnsi="Arial" w:cs="Arial"/>
        </w:rPr>
        <w:t xml:space="preserve">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Posebno navodi da</w:t>
      </w:r>
      <w:r w:rsidR="00C27BD8">
        <w:rPr>
          <w:rFonts w:ascii="Arial" w:hAnsi="Arial" w:cs="Arial"/>
        </w:rPr>
        <w:t xml:space="preserve"> ne može nastaviti poslovati niti podmiriti dug.</w:t>
      </w:r>
    </w:p>
    <w:p w:rsidRPr="00C93BF8" w:rsidR="00027676" w:rsidP="003A22A8" w:rsidRDefault="00027676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Sudac donosi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A22A8" w:rsidP="003A22A8" w:rsidRDefault="003A22A8">
      <w:pPr>
        <w:jc w:val="both"/>
        <w:rPr>
          <w:rFonts w:ascii="Arial" w:hAnsi="Arial" w:cs="Arial"/>
          <w:b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C27BD8">
        <w:rPr>
          <w:rFonts w:ascii="Arial" w:hAnsi="Arial" w:cs="Arial"/>
        </w:rPr>
        <w:t>10,25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dužnika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             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70BF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  Poslovni broj: 1 St-</w:t>
    </w:r>
    <w:r w:rsidR="00C71230">
      <w:rPr>
        <w:rFonts w:ascii="Arial" w:hAnsi="Arial" w:cs="Arial"/>
      </w:rPr>
      <w:t>156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Pr="00C71230" w:rsidR="00DA010A">
      <w:rPr>
        <w:rFonts w:ascii="Arial" w:hAnsi="Arial" w:cs="Arial"/>
      </w:rPr>
      <w:t>21</w:t>
    </w:r>
    <w:r w:rsidRPr="00C71230" w:rsidR="0074759D">
      <w:rPr>
        <w:rFonts w:ascii="Arial" w:hAnsi="Arial" w:cs="Arial"/>
      </w:rPr>
      <w:t>-</w:t>
    </w:r>
    <w:r w:rsidRPr="00C71230" w:rsidR="00AE7748">
      <w:rPr>
        <w:rFonts w:ascii="Arial" w:hAnsi="Arial" w:cs="Arial"/>
      </w:rPr>
      <w:t>7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72DFE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29E0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D70BF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27BD8"/>
    <w:rsid w:val="00C361A6"/>
    <w:rsid w:val="00C42D57"/>
    <w:rsid w:val="00C56BD3"/>
    <w:rsid w:val="00C60B63"/>
    <w:rsid w:val="00C675FC"/>
    <w:rsid w:val="00C71230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714E"/>
    <w:rsid w:val="00D2053D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A010A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0D69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14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6D70B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D70B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D70BF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D70BF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D70BF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D70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70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70BF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70BF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70BF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26. svibnja 2021.</izvorni_sadrzaj>
    <derivirana_varijabla naziv="DomainObject.StvarniPocetakDatum_1">26. svibnja 2021.</derivirana_varijabla>
  </DomainObject.StvarniPocetakDatum>
  <DomainObject.StvarniZavrsetakDatum>
    <izvorni_sadrzaj>26. svibnja 2021.</izvorni_sadrzaj>
    <derivirana_varijabla naziv="DomainObject.StvarniZavrsetakDatum_1">26. svibnja 2021.</derivirana_varijabla>
  </DomainObject.StvarniZavrsetakDatum>
  <DomainObject.PlaniraniZavrsetakDatum>
    <izvorni_sadrzaj>26. svibnja 2021.</izvorni_sadrzaj>
    <derivirana_varijabla naziv="DomainObject.PlaniraniZavrsetakDatum_1">26. svibnja 2021.</derivirana_varijabla>
  </DomainObject.PlaniraniZavrsetakDatum>
  <DomainObject.PlaniraniPocetakDatum>
    <izvorni_sadrzaj>26. svibnja 2021.</izvorni_sadrzaj>
    <derivirana_varijabla naziv="DomainObject.PlaniraniPocetakDatum_1">26. svibnja 2021.</derivirana_varijabla>
  </DomainObject.PlaniraniPocetakDatum>
  <DomainObject.StvarniPocetakVrijeme>
    <izvorni_sadrzaj>10:20</izvorni_sadrzaj>
    <derivirana_varijabla naziv="DomainObject.StvarniPocetakVrijeme_1">10:20</derivirana_varijabla>
  </DomainObject.StvarniPocetakVrijeme>
  <DomainObject.StvarniZavrsetakVrijeme>
    <izvorni_sadrzaj>10:25</izvorni_sadrzaj>
    <derivirana_varijabla naziv="DomainObject.StvarniZavrsetakVrijeme_1">10:25</derivirana_varijabla>
  </DomainObject.StvarniZavrsetakVrijeme>
  <DomainObject.PlaniraniZavrsetakVrijeme>
    <izvorni_sadrzaj>10:15</izvorni_sadrzaj>
    <derivirana_varijabla naziv="DomainObject.PlaniraniZavrsetakVrijeme_1">10:15</derivirana_varijabla>
  </DomainObject.PlaniraniZavrsetakVrijeme>
  <DomainObject.PlaniraniPocetakVrijeme>
    <izvorni_sadrzaj>10:10</izvorni_sadrzaj>
    <derivirana_varijabla naziv="DomainObject.PlaniraniPocetakVrijeme_1">10:10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26. svibnja 2021.</izvorni_sadrzaj>
    <derivirana_varijabla naziv="DomainObject.Zapisnik.DatumKreiranja_1">26. svibnja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St-156/2021-8</izvorni_sadrzaj>
    <derivirana_varijabla naziv="DomainObject.Zapisnik.Oznaka_1">St-156/2021-8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</izvorni_sadrzaj>
    <derivirana_varijabla naziv="DomainObject.Predmet.Broj_1">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2021.</izvorni_sadrzaj>
    <derivirana_varijabla naziv="DomainObject.Predmet.DatumOsnivanja_1">23.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St-156/2021</izvorni_sadrzaj>
    <derivirana_varijabla naziv="DomainObject.Predmet.OznakaBroj_1">St-156/2021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ČIKARA  j.d.o.o. za ugostiteljstvo, turizam i usluge</izvorni_sadrzaj>
    <derivirana_varijabla naziv="DomainObject.Predmet.ProtustrankaFormated_1">  ČIKARA  j.d.o.o. za ugostiteljstvo, turizam i usluge</derivirana_varijabla>
  </DomainObject.Predmet.ProtustrankaFormated>
  <DomainObject.Predmet.ProtustrankaFormatedOIB>
    <izvorni_sadrzaj>  ČIKARA  j.d.o.o. za ugostiteljstvo, turizam i usluge, OIB 29504999918</izvorni_sadrzaj>
    <derivirana_varijabla naziv="DomainObject.Predmet.ProtustrankaFormatedOIB_1">  ČIKARA  j.d.o.o. za ugostiteljstvo, turizam i usluge, OIB 29504999918</derivirana_varijabla>
  </DomainObject.Predmet.ProtustrankaFormatedOIB>
  <DomainObject.Predmet.ProtustrankaFormatedWithAdress>
    <izvorni_sadrzaj> ČIKARA  j.d.o.o. za ugostiteljstvo, turizam i usluge, Mala ulica 5, 23210 Sveti Filip I Jakov</izvorni_sadrzaj>
    <derivirana_varijabla naziv="DomainObject.Predmet.ProtustrankaFormatedWithAdress_1"> ČIKARA  j.d.o.o. za ugostiteljstvo, turizam i usluge, Mala ulica 5, 23210 Sveti Filip I Jakov</derivirana_varijabla>
  </DomainObject.Predmet.ProtustrankaFormatedWithAdress>
  <DomainObject.Predmet.ProtustrankaFormatedWithAdressOIB>
    <izvorni_sadrzaj> ČIKARA  j.d.o.o. za ugostiteljstvo, turizam i usluge, OIB 29504999918, Mala ulica 5, 23210 Sveti Filip I Jakov</izvorni_sadrzaj>
    <derivirana_varijabla naziv="DomainObject.Predmet.ProtustrankaFormatedWithAdressOIB_1"> ČIKARA  j.d.o.o. za ugostiteljstvo, turizam i usluge, OIB 29504999918, Mala ulica 5, 23210 Sveti Filip I Jakov</derivirana_varijabla>
  </DomainObject.Predmet.ProtustrankaFormatedWithAdressOIB>
  <DomainObject.Predmet.ProtustrankaWithAdress>
    <izvorni_sadrzaj>ČIKARA  j.d.o.o. za ugostiteljstvo, turizam i usluge Mala ulica 5, 23210 Sveti Filip I Jakov</izvorni_sadrzaj>
    <derivirana_varijabla naziv="DomainObject.Predmet.ProtustrankaWithAdress_1">ČIKARA  j.d.o.o. za ugostiteljstvo, turizam i usluge Mala ulica 5, 23210 Sveti Filip I Jakov</derivirana_varijabla>
  </DomainObject.Predmet.ProtustrankaWithAdress>
  <DomainObject.Predmet.ProtustrankaWithAdressOIB>
    <izvorni_sadrzaj>ČIKARA  j.d.o.o. za ugostiteljstvo, turizam i usluge, OIB 29504999918, Mala ulica 5, 23210 Sveti Filip I Jakov</izvorni_sadrzaj>
    <derivirana_varijabla naziv="DomainObject.Predmet.ProtustrankaWithAdressOIB_1">ČIKARA  j.d.o.o. za ugostiteljstvo, turizam i usluge, OIB 29504999918, Mala ulica 5, 23210 Sveti Filip I Jakov</derivirana_varijabla>
  </DomainObject.Predmet.ProtustrankaWithAdressOIB>
  <DomainObject.Predmet.ProtustrankaNazivFormated>
    <izvorni_sadrzaj>ČIKARA  j.d.o.o. za ugostiteljstvo, turizam i usluge</izvorni_sadrzaj>
    <derivirana_varijabla naziv="DomainObject.Predmet.ProtustrankaNazivFormated_1">ČIKARA  j.d.o.o. za ugostiteljstvo, turizam i usluge</derivirana_varijabla>
  </DomainObject.Predmet.ProtustrankaNazivFormated>
  <DomainObject.Predmet.ProtustrankaNazivFormatedOIB>
    <izvorni_sadrzaj>ČIKARA  j.d.o.o. za ugostiteljstvo, turizam i usluge, OIB 29504999918</izvorni_sadrzaj>
    <derivirana_varijabla naziv="DomainObject.Predmet.ProtustrankaNazivFormatedOIB_1">ČIKARA  j.d.o.o. za ugostiteljstvo, turizam i usluge, OIB 29504999918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Koturaška 43, 10000 Zagreb</izvorni_sadrzaj>
    <derivirana_varijabla naziv="DomainObject.Predmet.StrankaFormatedWithAdress_1"> Financijska agencija (FINA), Koturaška 43, 10000 Zagreb</derivirana_varijabla>
  </DomainObject.Predmet.StrankaFormatedWithAdress>
  <DomainObject.Predmet.StrankaFormatedWithAdressOIB>
    <izvorni_sadrzaj> Financijska agencija (FINA), OIB 85821130368, Koturaška 43, 10000 Zagreb</izvorni_sadrzaj>
    <derivirana_varijabla naziv="DomainObject.Predmet.StrankaFormatedWithAdressOIB_1"> Financijska agencija (FINA), OIB 85821130368, Koturaška 43, 10000 Zagreb</derivirana_varijabla>
  </DomainObject.Predmet.StrankaFormatedWithAdressOIB>
  <DomainObject.Predmet.StrankaWithAdress>
    <izvorni_sadrzaj>Financijska agencija (FINA) Koturaška 43,10000 Zagreb</izvorni_sadrzaj>
    <derivirana_varijabla naziv="DomainObject.Predmet.StrankaWithAdress_1">Financijska agencija (FINA) Koturaška 43,10000 Zagreb</derivirana_varijabla>
  </DomainObject.Predmet.StrankaWithAdress>
  <DomainObject.Predmet.StrankaWithAdressOIB>
    <izvorni_sadrzaj>Financijska agencija (FINA), OIB 85821130368, Koturaška 43,10000 Zagreb</izvorni_sadrzaj>
    <derivirana_varijabla naziv="DomainObject.Predmet.StrankaWithAdressOIB_1">Financijska agencija (FINA), OIB 85821130368, Koturaška 43,10000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Koturaška 43, 10000 Zagreb</item>
    </izvorni_sadrzaj>
    <derivirana_varijabla naziv="DomainObject.Predmet.StrankaListFormatedWithAdress_1">
      <item>Financijska agencija (FINA), Koturaška 43, 10000 Zagreb</item>
    </derivirana_varijabla>
  </DomainObject.Predmet.StrankaListFormatedWithAdress>
  <DomainObject.Predmet.StrankaListFormatedWithAdressOIB>
    <izvorni_sadrzaj>
      <item>Financijska agencija (FINA), OIB 85821130368, Koturaška 43, 10000 Zagreb</item>
    </izvorni_sadrzaj>
    <derivirana_varijabla naziv="DomainObject.Predmet.StrankaListFormatedWithAdressOIB_1">
      <item>Financijska agencija (FINA), OIB 85821130368, Koturaška 43,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ČIKARA  j.d.o.o. za ugostiteljstvo, turizam i usluge</item>
    </izvorni_sadrzaj>
    <derivirana_varijabla naziv="DomainObject.Predmet.ProtuStrankaListFormated_1">
      <item>ČIKARA  j.d.o.o. za ugostiteljstvo, turizam i usluge</item>
    </derivirana_varijabla>
  </DomainObject.Predmet.ProtuStrankaListFormated>
  <DomainObject.Predmet.ProtuStrankaListFormatedOIB>
    <izvorni_sadrzaj>
      <item>ČIKARA  j.d.o.o. za ugostiteljstvo, turizam i usluge, OIB 29504999918</item>
    </izvorni_sadrzaj>
    <derivirana_varijabla naziv="DomainObject.Predmet.ProtuStrankaListFormatedOIB_1">
      <item>ČIKARA  j.d.o.o. za ugostiteljstvo, turizam i usluge, OIB 29504999918</item>
    </derivirana_varijabla>
  </DomainObject.Predmet.ProtuStrankaListFormatedOIB>
  <DomainObject.Predmet.ProtuStrankaListFormatedWithAdress>
    <izvorni_sadrzaj>
      <item>ČIKARA  j.d.o.o. za ugostiteljstvo, turizam i usluge, Mala ulica 5, 23210 Sveti Filip I Jakov</item>
    </izvorni_sadrzaj>
    <derivirana_varijabla naziv="DomainObject.Predmet.ProtuStrankaListFormatedWithAdress_1">
      <item>ČIKARA  j.d.o.o. za ugostiteljstvo, turizam i usluge, Mala ulica 5, 23210 Sveti Filip I Jakov</item>
    </derivirana_varijabla>
  </DomainObject.Predmet.ProtuStrankaListFormatedWithAdress>
  <DomainObject.Predmet.ProtuStrankaListFormatedWithAdressOIB>
    <izvorni_sadrzaj>
      <item>ČIKARA  j.d.o.o. za ugostiteljstvo, turizam i usluge, OIB 29504999918, Mala ulica 5, 23210 Sveti Filip I Jakov</item>
    </izvorni_sadrzaj>
    <derivirana_varijabla naziv="DomainObject.Predmet.ProtuStrankaListFormatedWithAdressOIB_1">
      <item>ČIKARA  j.d.o.o. za ugostiteljstvo, turizam i usluge, OIB 29504999918, Mala ulica 5, 23210 Sveti Filip I Jakov</item>
    </derivirana_varijabla>
  </DomainObject.Predmet.ProtuStrankaListFormatedWithAdressOIB>
  <DomainObject.Predmet.ProtuStrankaListNazivFormated>
    <izvorni_sadrzaj>
      <item>ČIKARA  j.d.o.o. za ugostiteljstvo, turizam i usluge</item>
    </izvorni_sadrzaj>
    <derivirana_varijabla naziv="DomainObject.Predmet.ProtuStrankaListNazivFormated_1">
      <item>ČIKARA  j.d.o.o. za ugostiteljstvo, turizam i usluge</item>
    </derivirana_varijabla>
  </DomainObject.Predmet.ProtuStrankaListNazivFormated>
  <DomainObject.Predmet.ProtuStrankaListNazivFormatedOIB>
    <izvorni_sadrzaj>
      <item>ČIKARA  j.d.o.o. za ugostiteljstvo, turizam i usluge, OIB 29504999918</item>
    </izvorni_sadrzaj>
    <derivirana_varijabla naziv="DomainObject.Predmet.ProtuStrankaListNazivFormatedOIB_1">
      <item>ČIKARA  j.d.o.o. za ugostiteljstvo, turizam i usluge, OIB 29504999918</item>
    </derivirana_varijabla>
  </DomainObject.Predmet.ProtuStrankaListNazivFormatedOIB>
  <DomainObject.Predmet.OstaliListFormated>
    <izvorni_sadrzaj>
      <item>Ivana Majica</item>
    </izvorni_sadrzaj>
    <derivirana_varijabla naziv="DomainObject.Predmet.OstaliListFormated_1">
      <item>Ivana Majica</item>
    </derivirana_varijabla>
  </DomainObject.Predmet.OstaliListFormated>
  <DomainObject.Predmet.OstaliListFormatedOIB>
    <izvorni_sadrzaj>
      <item>Ivana Majica, OIB 06303722154</item>
    </izvorni_sadrzaj>
    <derivirana_varijabla naziv="DomainObject.Predmet.OstaliListFormatedOIB_1">
      <item>Ivana Majica, OIB 06303722154</item>
    </derivirana_varijabla>
  </DomainObject.Predmet.OstaliListFormatedOIB>
  <DomainObject.Predmet.OstaliListFormatedWithAdress>
    <izvorni_sadrzaj>
      <item>Ivana Majica, Poljana Plankit 4, 23000 Zadar</item>
    </izvorni_sadrzaj>
    <derivirana_varijabla naziv="DomainObject.Predmet.OstaliListFormatedWithAdress_1">
      <item>Ivana Majica, Poljana Plankit 4, 23000 Zadar</item>
    </derivirana_varijabla>
  </DomainObject.Predmet.OstaliListFormatedWithAdress>
  <DomainObject.Predmet.OstaliListFormatedWithAdressOIB>
    <izvorni_sadrzaj>
      <item>Ivana Majica, OIB 06303722154, Poljana Plankit 4, 23000 Zadar</item>
    </izvorni_sadrzaj>
    <derivirana_varijabla naziv="DomainObject.Predmet.OstaliListFormatedWithAdressOIB_1">
      <item>Ivana Majica, OIB 06303722154, Poljana Plankit 4, 23000 Zadar</item>
    </derivirana_varijabla>
  </DomainObject.Predmet.OstaliListFormatedWithAdressOIB>
  <DomainObject.Predmet.OstaliListNazivFormated>
    <izvorni_sadrzaj>
      <item>Ivana Majica</item>
    </izvorni_sadrzaj>
    <derivirana_varijabla naziv="DomainObject.Predmet.OstaliListNazivFormated_1">
      <item>Ivana Majica</item>
    </derivirana_varijabla>
  </DomainObject.Predmet.OstaliListNazivFormated>
  <DomainObject.Predmet.OstaliListNazivFormatedOIB>
    <izvorni_sadrzaj>
      <item>Ivana Majica, OIB 06303722154</item>
    </izvorni_sadrzaj>
    <derivirana_varijabla naziv="DomainObject.Predmet.OstaliListNazivFormatedOIB_1">
      <item>Ivana Majica, OIB 06303722154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26. svibnja 2021.</izvorni_sadrzaj>
    <derivirana_varijabla naziv="DomainObject.Datum_1">26. svibnja 2021.</derivirana_varijabla>
  </DomainObject.Datum>
  <DomainObject.PoslovniBrojDokumenta>
    <izvorni_sadrzaj>St-156/2021-8</izvorni_sadrzaj>
    <derivirana_varijabla naziv="DomainObject.PoslovniBrojDokumenta_1">St-156/2021-8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ČIKARA  j.d.o.o. za ugostiteljstvo, turizam i usluge</izvorni_sadrzaj>
    <derivirana_varijabla naziv="DomainObject.Predmet.ProtustrankaIDrugi_1">ČIKARA  j.d.o.o. za ugostiteljstvo, turizam i usluge</derivirana_varijabla>
  </DomainObject.Predmet.ProtustrankaIDrugi>
  <DomainObject.Predmet.StrankaIDrugiAdressOIB>
    <izvorni_sadrzaj>Financijska agencija (FINA), OIB 85821130368, Koturaška 43, 10000 Zagreb</izvorni_sadrzaj>
    <derivirana_varijabla naziv="DomainObject.Predmet.StrankaIDrugiAdressOIB_1">Financijska agencija (FINA), OIB 85821130368, Koturaška 43, 10000 Zagreb</derivirana_varijabla>
  </DomainObject.Predmet.StrankaIDrugiAdressOIB>
  <DomainObject.Predmet.ProtustrankaIDrugiAdressOIB>
    <izvorni_sadrzaj>ČIKARA  j.d.o.o. za ugostiteljstvo, turizam i usluge, OIB 29504999918, Mala ulica 5, 23210 Sveti Filip I Jakov</izvorni_sadrzaj>
    <derivirana_varijabla naziv="DomainObject.Predmet.ProtustrankaIDrugiAdressOIB_1">ČIKARA  j.d.o.o. za ugostiteljstvo, turizam i usluge, OIB 29504999918, Mala ulica 5, 23210 Sveti Filip I Jakov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ČIKARA  j.d.o.o. za ugostiteljstvo, turizam i usluge</item>
      <item>Financijska agencija (FINA)</item>
      <item>Ivana Majica</item>
    </izvorni_sadrzaj>
    <derivirana_varijabla naziv="DomainObject.Predmet.SudioniciListNaziv_1">
      <item>ČIKARA  j.d.o.o. za ugostiteljstvo, turizam i usluge</item>
      <item>Financijska agencija (FINA)</item>
      <item>Ivana Majica</item>
    </derivirana_varijabla>
  </DomainObject.Predmet.SudioniciListNaziv>
  <DomainObject.Predmet.SudioniciListAdressOIB>
    <izvorni_sadrzaj>
      <item>ČIKARA  j.d.o.o. za ugostiteljstvo, turizam i usluge, OIB 29504999918, Mala ulica 5,23210 Sveti Filip I Jakov</item>
      <item>Financijska agencija (FINA), OIB 85821130368, Koturaška 43,10000 Zagreb</item>
      <item>Ivana Majica, OIB 06303722154, Poljana Plankit 4,23000 Zadar</item>
    </izvorni_sadrzaj>
    <derivirana_varijabla naziv="DomainObject.Predmet.SudioniciListAdressOIB_1">
      <item>ČIKARA  j.d.o.o. za ugostiteljstvo, turizam i usluge, OIB 29504999918, Mala ulica 5,23210 Sveti Filip I Jakov</item>
      <item>Financijska agencija (FINA), OIB 85821130368, Koturaška 43,10000 Zagreb</item>
      <item>Ivana Majica, OIB 06303722154, Poljana Plankit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29504999918</item>
      <item>, OIB 85821130368</item>
      <item>, OIB 06303722154</item>
    </izvorni_sadrzaj>
    <derivirana_varijabla naziv="DomainObject.Predmet.SudioniciListNazivOIB_1">
      <item>, OIB 29504999918</item>
      <item>, OIB 85821130368</item>
      <item>, OIB 06303722154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3. prosinca 2020.</izvorni_sadrzaj>
    <derivirana_varijabla naziv="DomainObject.Predmet.DatumPocetkaProcesa_1">3. prosinca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366</properties:Words>
  <properties:Characters>1976</properties:Characters>
  <properties:Lines>82</properties:Lines>
  <properties:Paragraphs>30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2021-05-25T11:50:00Z</dcterms:created>
  <dc:creator>Ardena Bajlo</dc:creator>
  <cp:lastModifiedBy>Ante Rubelj</cp:lastModifiedBy>
  <cp:lastPrinted>2019-10-10T06:56:00Z</cp:lastPrinted>
  <dcterms:modified xmlns:xsi="http://www.w3.org/2001/XMLSchema-instance" xsi:type="dcterms:W3CDTF">2021-05-26T11:30:00Z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St-156/2021-8 / Zapisnik - Ročište radi izjašnjenja o prijedlogu za otvaranje steč.post (1 St-156-2021-povodom prijedloga za otvaranje stečaja-26.5.21.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